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80" w:rsidRPr="002D709D" w:rsidRDefault="002D709D">
      <w:pPr>
        <w:spacing w:after="240"/>
        <w:rPr>
          <w:rFonts w:ascii="CorpoS" w:eastAsia="Times" w:hAnsi="CorpoS" w:cs="Times"/>
        </w:rPr>
      </w:pPr>
      <w:r>
        <w:rPr>
          <w:rFonts w:ascii="CorpoS" w:hAnsi="CorpoS"/>
          <w:iCs/>
        </w:rPr>
        <w:t>DIE LINKE. Berlin</w:t>
      </w:r>
      <w:r>
        <w:rPr>
          <w:rFonts w:ascii="CorpoS" w:hAnsi="CorpoS"/>
          <w:iCs/>
        </w:rPr>
        <w:br/>
      </w:r>
      <w:r w:rsidR="00D463C0">
        <w:rPr>
          <w:rFonts w:ascii="CorpoS" w:eastAsia="Times" w:hAnsi="CorpoS" w:cs="Times"/>
        </w:rPr>
        <w:t>3</w:t>
      </w:r>
      <w:r>
        <w:rPr>
          <w:rFonts w:ascii="CorpoS" w:eastAsia="Times" w:hAnsi="CorpoS" w:cs="Times"/>
        </w:rPr>
        <w:t xml:space="preserve">. Tagung des 6. Landesparteitages, </w:t>
      </w:r>
      <w:r w:rsidR="00D463C0">
        <w:rPr>
          <w:rFonts w:ascii="CorpoS" w:eastAsia="Times" w:hAnsi="CorpoS" w:cs="Times"/>
        </w:rPr>
        <w:t>25</w:t>
      </w:r>
      <w:r>
        <w:rPr>
          <w:rFonts w:ascii="CorpoS" w:eastAsia="Times" w:hAnsi="CorpoS" w:cs="Times"/>
        </w:rPr>
        <w:t xml:space="preserve">. </w:t>
      </w:r>
      <w:r w:rsidR="00D463C0">
        <w:rPr>
          <w:rFonts w:ascii="CorpoS" w:eastAsia="Times" w:hAnsi="CorpoS" w:cs="Times"/>
        </w:rPr>
        <w:t>November</w:t>
      </w:r>
      <w:r>
        <w:rPr>
          <w:rFonts w:ascii="CorpoS" w:eastAsia="Times" w:hAnsi="CorpoS" w:cs="Times"/>
        </w:rPr>
        <w:t xml:space="preserve"> 2017</w:t>
      </w:r>
    </w:p>
    <w:p w:rsidR="002D709D" w:rsidRDefault="002D709D">
      <w:pPr>
        <w:spacing w:after="240"/>
        <w:rPr>
          <w:rFonts w:ascii="CorpoS" w:hAnsi="CorpoS"/>
          <w:b/>
          <w:bCs/>
          <w:iCs/>
          <w:lang w:val="pt-PT"/>
        </w:rPr>
      </w:pPr>
      <w:r>
        <w:rPr>
          <w:rFonts w:ascii="CorpoS" w:hAnsi="CorpoS"/>
          <w:b/>
          <w:bCs/>
          <w:iCs/>
          <w:lang w:val="pt-PT"/>
        </w:rPr>
        <w:t xml:space="preserve">Antrag </w:t>
      </w:r>
      <w:r w:rsidR="00D463C0">
        <w:rPr>
          <w:rFonts w:ascii="CorpoS" w:hAnsi="CorpoS"/>
          <w:b/>
          <w:bCs/>
          <w:iCs/>
          <w:lang w:val="pt-PT"/>
        </w:rPr>
        <w:t>A</w:t>
      </w:r>
      <w:r w:rsidR="005C2255">
        <w:rPr>
          <w:rFonts w:ascii="CorpoS" w:hAnsi="CorpoS"/>
          <w:b/>
          <w:bCs/>
          <w:iCs/>
          <w:lang w:val="pt-PT"/>
        </w:rPr>
        <w:t>5</w:t>
      </w:r>
      <w:bookmarkStart w:id="0" w:name="_GoBack"/>
      <w:bookmarkEnd w:id="0"/>
      <w:r>
        <w:rPr>
          <w:rFonts w:ascii="CorpoS" w:hAnsi="CorpoS"/>
          <w:b/>
          <w:bCs/>
          <w:iCs/>
          <w:lang w:val="pt-PT"/>
        </w:rPr>
        <w:t>:</w:t>
      </w:r>
      <w:r>
        <w:rPr>
          <w:rFonts w:ascii="CorpoS" w:hAnsi="CorpoS"/>
          <w:b/>
          <w:bCs/>
          <w:iCs/>
          <w:lang w:val="pt-PT"/>
        </w:rPr>
        <w:br/>
        <w:t xml:space="preserve">Antragsteller*in: </w:t>
      </w:r>
      <w:r w:rsidR="005802A0" w:rsidRPr="005802A0">
        <w:rPr>
          <w:rFonts w:ascii="CorpoS" w:hAnsi="CorpoS"/>
          <w:bCs/>
          <w:iCs/>
          <w:lang w:val="pt-PT"/>
        </w:rPr>
        <w:t xml:space="preserve">Eberhard Roloff </w:t>
      </w:r>
      <w:r w:rsidR="005802A0">
        <w:rPr>
          <w:rFonts w:ascii="CorpoS" w:hAnsi="CorpoS"/>
          <w:bCs/>
          <w:iCs/>
          <w:lang w:val="pt-PT"/>
        </w:rPr>
        <w:t>(</w:t>
      </w:r>
      <w:r w:rsidR="005802A0" w:rsidRPr="005802A0">
        <w:rPr>
          <w:rFonts w:ascii="CorpoS" w:hAnsi="CorpoS"/>
          <w:bCs/>
          <w:iCs/>
          <w:lang w:val="pt-PT"/>
        </w:rPr>
        <w:t>BO 67/68 im BV Marzahn-Hellersdorf</w:t>
      </w:r>
      <w:r w:rsidR="005802A0">
        <w:rPr>
          <w:rFonts w:ascii="CorpoS" w:hAnsi="CorpoS"/>
          <w:bCs/>
          <w:iCs/>
          <w:lang w:val="pt-PT"/>
        </w:rPr>
        <w:t>)</w:t>
      </w:r>
    </w:p>
    <w:p w:rsidR="008D3241" w:rsidRDefault="008D3241">
      <w:pPr>
        <w:spacing w:after="240"/>
        <w:rPr>
          <w:rFonts w:ascii="CorpoS" w:hAnsi="CorpoS"/>
          <w:b/>
          <w:bCs/>
          <w:iCs/>
          <w:sz w:val="28"/>
          <w:lang w:val="pt-PT"/>
        </w:rPr>
      </w:pPr>
      <w:r w:rsidRPr="008D3241">
        <w:rPr>
          <w:rFonts w:ascii="CorpoS" w:hAnsi="CorpoS"/>
          <w:b/>
          <w:bCs/>
          <w:iCs/>
          <w:sz w:val="28"/>
          <w:lang w:val="pt-PT"/>
        </w:rPr>
        <w:t>Verantwortung des Senats von Berlin für das Grundwassermanagement</w:t>
      </w:r>
    </w:p>
    <w:p w:rsidR="002D709D" w:rsidRPr="002D709D" w:rsidRDefault="002D709D">
      <w:pPr>
        <w:spacing w:after="240"/>
        <w:rPr>
          <w:rFonts w:ascii="CorpoS" w:hAnsi="CorpoS"/>
          <w:u w:val="single"/>
        </w:rPr>
      </w:pPr>
      <w:r w:rsidRPr="002D709D">
        <w:rPr>
          <w:rFonts w:ascii="CorpoS" w:hAnsi="CorpoS"/>
          <w:u w:val="single"/>
        </w:rPr>
        <w:t>Der Landesparteitag möge beschließen:</w:t>
      </w:r>
    </w:p>
    <w:p w:rsidR="00B66397" w:rsidRDefault="00F11942" w:rsidP="00F11942">
      <w:pPr>
        <w:spacing w:after="240"/>
        <w:rPr>
          <w:rFonts w:ascii="CorpoS" w:hAnsi="CorpoS"/>
        </w:rPr>
      </w:pPr>
      <w:r w:rsidRPr="00F11942">
        <w:rPr>
          <w:rFonts w:ascii="CorpoS" w:hAnsi="CorpoS"/>
        </w:rPr>
        <w:t>Der LPT beauftragt die Fraktion im Abgeordnetenhaus von Berlin , den Senat zu veranlassen, seiner Verantwortung für das Gemeinwohl aller Bürgerinnen und Bürger</w:t>
      </w:r>
      <w:r>
        <w:rPr>
          <w:rFonts w:ascii="CorpoS" w:hAnsi="CorpoS"/>
        </w:rPr>
        <w:t xml:space="preserve"> </w:t>
      </w:r>
      <w:r w:rsidRPr="00F11942">
        <w:rPr>
          <w:rFonts w:ascii="CorpoS" w:hAnsi="CorpoS"/>
        </w:rPr>
        <w:t>Berlins nachzukommen und das Grundwassermanagement als seine hoheitliche Aufgabe mit den Berliner Wasserbetrieben zu behandeln</w:t>
      </w:r>
    </w:p>
    <w:p w:rsidR="002D709D" w:rsidRDefault="001D1F01" w:rsidP="00B66397">
      <w:pPr>
        <w:spacing w:after="240"/>
        <w:rPr>
          <w:rFonts w:ascii="CorpoS" w:hAnsi="CorpoS"/>
        </w:rPr>
      </w:pPr>
      <w:r w:rsidRPr="002D709D">
        <w:rPr>
          <w:rFonts w:ascii="CorpoS" w:hAnsi="CorpoS"/>
          <w:u w:val="single"/>
        </w:rPr>
        <w:t>Begründung:</w:t>
      </w:r>
      <w:r w:rsidRPr="00E66CC9">
        <w:rPr>
          <w:rFonts w:ascii="CorpoS" w:hAnsi="CorpoS"/>
        </w:rPr>
        <w:t xml:space="preserve"> </w:t>
      </w:r>
    </w:p>
    <w:p w:rsidR="00B66397" w:rsidRPr="00B66397" w:rsidRDefault="00F11942" w:rsidP="00F11942">
      <w:pPr>
        <w:spacing w:after="240"/>
        <w:rPr>
          <w:rFonts w:ascii="CorpoS" w:hAnsi="CorpoS"/>
        </w:rPr>
      </w:pPr>
      <w:r w:rsidRPr="00F11942">
        <w:rPr>
          <w:rFonts w:ascii="CorpoS" w:hAnsi="CorpoS"/>
        </w:rPr>
        <w:t>Die Begründung liefert der Runde Tisch Grundwassermanagement mit seiner Analyse der Grundwasserprobleme im gesamten Stadtgebiet.</w:t>
      </w:r>
      <w:r>
        <w:rPr>
          <w:rFonts w:ascii="CorpoS" w:hAnsi="CorpoS"/>
        </w:rPr>
        <w:t xml:space="preserve"> </w:t>
      </w:r>
      <w:r w:rsidRPr="00F11942">
        <w:rPr>
          <w:rFonts w:ascii="CorpoS" w:hAnsi="CorpoS"/>
        </w:rPr>
        <w:t>Diese Situation ist nachweislich eine Folge der Veränderung der gesellschaftlichen Verhältnisse durch die territoriale Einheit Deutschlands und der damit verbundenen Veränderung der</w:t>
      </w:r>
      <w:r>
        <w:rPr>
          <w:rFonts w:ascii="CorpoS" w:hAnsi="CorpoS"/>
        </w:rPr>
        <w:t xml:space="preserve"> </w:t>
      </w:r>
      <w:r w:rsidRPr="00F11942">
        <w:rPr>
          <w:rFonts w:ascii="CorpoS" w:hAnsi="CorpoS"/>
        </w:rPr>
        <w:t xml:space="preserve">Eigentumsverhältnisse und der </w:t>
      </w:r>
      <w:proofErr w:type="spellStart"/>
      <w:r w:rsidRPr="00F11942">
        <w:rPr>
          <w:rFonts w:ascii="CorpoS" w:hAnsi="CorpoS"/>
        </w:rPr>
        <w:t>Deindustriealisierung</w:t>
      </w:r>
      <w:proofErr w:type="spellEnd"/>
      <w:r w:rsidRPr="00F11942">
        <w:rPr>
          <w:rFonts w:ascii="CorpoS" w:hAnsi="CorpoS"/>
        </w:rPr>
        <w:t xml:space="preserve">, die in keiner Weise einzelnen Personen, Personengruppen oder durch </w:t>
      </w:r>
      <w:proofErr w:type="spellStart"/>
      <w:r w:rsidRPr="00F11942">
        <w:rPr>
          <w:rFonts w:ascii="CorpoS" w:hAnsi="CorpoS"/>
        </w:rPr>
        <w:t>Vernässungsschäden</w:t>
      </w:r>
      <w:proofErr w:type="spellEnd"/>
      <w:r w:rsidRPr="00F11942">
        <w:rPr>
          <w:rFonts w:ascii="CorpoS" w:hAnsi="CorpoS"/>
        </w:rPr>
        <w:t xml:space="preserve"> Betroffenen</w:t>
      </w:r>
      <w:r>
        <w:rPr>
          <w:rFonts w:ascii="CorpoS" w:hAnsi="CorpoS"/>
        </w:rPr>
        <w:t xml:space="preserve"> </w:t>
      </w:r>
      <w:r w:rsidRPr="00F11942">
        <w:rPr>
          <w:rFonts w:ascii="CorpoS" w:hAnsi="CorpoS"/>
        </w:rPr>
        <w:t>angelastet werden dürfen. Auch hierfür gilt die Berliner Wassercharta vom 22.3.2015.</w:t>
      </w:r>
    </w:p>
    <w:sectPr w:rsidR="00B66397" w:rsidRPr="00B66397" w:rsidSect="001D1F0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AA" w:rsidRDefault="001D1F01">
      <w:r>
        <w:separator/>
      </w:r>
    </w:p>
  </w:endnote>
  <w:endnote w:type="continuationSeparator" w:id="0">
    <w:p w:rsidR="00AB1CAA" w:rsidRDefault="001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80" w:rsidRDefault="00A64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AA" w:rsidRDefault="001D1F01">
      <w:r>
        <w:separator/>
      </w:r>
    </w:p>
  </w:footnote>
  <w:footnote w:type="continuationSeparator" w:id="0">
    <w:p w:rsidR="00AB1CAA" w:rsidRDefault="001D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80" w:rsidRDefault="00A64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33A"/>
    <w:multiLevelType w:val="hybridMultilevel"/>
    <w:tmpl w:val="F092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779"/>
    <w:multiLevelType w:val="hybridMultilevel"/>
    <w:tmpl w:val="209A32C2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89DC6626">
      <w:numFmt w:val="bullet"/>
      <w:lvlText w:val="•"/>
      <w:lvlJc w:val="left"/>
      <w:pPr>
        <w:ind w:left="2520" w:hanging="720"/>
      </w:pPr>
      <w:rPr>
        <w:rFonts w:ascii="CorpoS" w:eastAsia="Arial Unicode MS" w:hAnsi="CorpoS" w:cs="Arial Unicode M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E42"/>
    <w:multiLevelType w:val="hybridMultilevel"/>
    <w:tmpl w:val="AEE4D0E2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180"/>
    <w:rsid w:val="001D1F01"/>
    <w:rsid w:val="002D709D"/>
    <w:rsid w:val="005802A0"/>
    <w:rsid w:val="005C2255"/>
    <w:rsid w:val="0063331A"/>
    <w:rsid w:val="008D3241"/>
    <w:rsid w:val="00A64180"/>
    <w:rsid w:val="00AB1CAA"/>
    <w:rsid w:val="00B66397"/>
    <w:rsid w:val="00D463C0"/>
    <w:rsid w:val="00E66CC9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1D1F01"/>
  </w:style>
  <w:style w:type="paragraph" w:styleId="Listenabsatz">
    <w:name w:val="List Paragraph"/>
    <w:basedOn w:val="Standard"/>
    <w:uiPriority w:val="34"/>
    <w:qFormat/>
    <w:rsid w:val="00E6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1D1F01"/>
  </w:style>
  <w:style w:type="paragraph" w:styleId="Listenabsatz">
    <w:name w:val="List Paragraph"/>
    <w:basedOn w:val="Standard"/>
    <w:uiPriority w:val="34"/>
    <w:qFormat/>
    <w:rsid w:val="00E6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980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Koch</dc:creator>
  <cp:lastModifiedBy>Sebastian Koch</cp:lastModifiedBy>
  <cp:revision>4</cp:revision>
  <dcterms:created xsi:type="dcterms:W3CDTF">2017-10-26T14:59:00Z</dcterms:created>
  <dcterms:modified xsi:type="dcterms:W3CDTF">2017-10-26T16:10:00Z</dcterms:modified>
</cp:coreProperties>
</file>